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C" w:rsidRPr="005D277A" w:rsidRDefault="00E1747C" w:rsidP="00E1747C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  <w:b/>
          <w:bCs/>
          <w:u w:val="single"/>
        </w:rPr>
        <w:t xml:space="preserve">ALTERAÇÃO </w:t>
      </w:r>
      <w:r w:rsidR="006D4803">
        <w:rPr>
          <w:rFonts w:ascii="Arial" w:hAnsi="Arial" w:cs="Arial"/>
          <w:b/>
          <w:bCs/>
          <w:u w:val="single"/>
        </w:rPr>
        <w:t>DO INSTRUMENTO DE TRANSFORMAÇÃO DE EMPRESA INDIVIDUAL DE RESPONSABILIDADE LIMITADA – EIRELI</w:t>
      </w:r>
      <w:proofErr w:type="gramStart"/>
      <w:r w:rsidR="006D4803">
        <w:rPr>
          <w:rFonts w:ascii="Arial" w:hAnsi="Arial" w:cs="Arial"/>
          <w:b/>
          <w:bCs/>
          <w:u w:val="single"/>
        </w:rPr>
        <w:t xml:space="preserve">  </w:t>
      </w:r>
      <w:proofErr w:type="gramEnd"/>
      <w:r w:rsidR="006D4803">
        <w:rPr>
          <w:rFonts w:ascii="Arial" w:hAnsi="Arial" w:cs="Arial"/>
          <w:b/>
          <w:bCs/>
          <w:u w:val="single"/>
        </w:rPr>
        <w:t>EM SOCIEDADE SIMPLES LTDA. UNIPESSOAL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Fulano de Tal, nacionalidade, profissão, estado civil, (data de nascimento, se for solteiro), n° do CPF, nº do documento de identidade, domicílio e residência</w:t>
      </w:r>
      <w:proofErr w:type="gramStart"/>
      <w:r w:rsidRPr="005D277A">
        <w:rPr>
          <w:rFonts w:ascii="Arial" w:hAnsi="Arial" w:cs="Arial"/>
        </w:rPr>
        <w:t xml:space="preserve">  </w:t>
      </w:r>
      <w:proofErr w:type="gramEnd"/>
      <w:r w:rsidRPr="005D277A">
        <w:rPr>
          <w:rFonts w:ascii="Arial" w:hAnsi="Arial" w:cs="Arial"/>
        </w:rPr>
        <w:t xml:space="preserve">(rua, nº,  apto. ou casa, Bairro, Cidade, Estado, CEP, </w:t>
      </w:r>
      <w:r w:rsidR="006D4803">
        <w:rPr>
          <w:rFonts w:ascii="Arial" w:hAnsi="Arial" w:cs="Arial"/>
        </w:rPr>
        <w:t xml:space="preserve">titular da empresa individual </w:t>
      </w:r>
      <w:r w:rsidR="00986B48">
        <w:rPr>
          <w:rFonts w:ascii="Arial" w:hAnsi="Arial" w:cs="Arial"/>
        </w:rPr>
        <w:t xml:space="preserve">limitada </w:t>
      </w:r>
      <w:r w:rsidR="006D4803">
        <w:rPr>
          <w:rFonts w:ascii="Arial" w:hAnsi="Arial" w:cs="Arial"/>
        </w:rPr>
        <w:t>denominada “.....................................................”</w:t>
      </w:r>
      <w:r w:rsidRPr="005D277A">
        <w:rPr>
          <w:rFonts w:ascii="Arial" w:hAnsi="Arial" w:cs="Arial"/>
        </w:rPr>
        <w:t>, com sede na cidade de Belo Horizonte – MG,. na rua .................., nº</w:t>
      </w:r>
      <w:r>
        <w:rPr>
          <w:rFonts w:ascii="Arial" w:hAnsi="Arial" w:cs="Arial"/>
        </w:rPr>
        <w:t>........</w:t>
      </w:r>
      <w:r w:rsidRPr="005D277A">
        <w:rPr>
          <w:rFonts w:ascii="Arial" w:hAnsi="Arial" w:cs="Arial"/>
        </w:rPr>
        <w:t>, sala</w:t>
      </w:r>
      <w:r>
        <w:rPr>
          <w:rFonts w:ascii="Arial" w:hAnsi="Arial" w:cs="Arial"/>
        </w:rPr>
        <w:t xml:space="preserve"> ...............</w:t>
      </w:r>
      <w:r w:rsidRPr="005D277A">
        <w:rPr>
          <w:rFonts w:ascii="Arial" w:hAnsi="Arial" w:cs="Arial"/>
        </w:rPr>
        <w:t xml:space="preserve">, Bairro ............., CEP ........., com contrato social registrado no Cartório do Registro Civil  das Pessoas Jurídicas sob o nº </w:t>
      </w:r>
      <w:r>
        <w:rPr>
          <w:rFonts w:ascii="Arial" w:hAnsi="Arial" w:cs="Arial"/>
        </w:rPr>
        <w:t>....</w:t>
      </w:r>
      <w:r w:rsidRPr="005D277A">
        <w:rPr>
          <w:rFonts w:ascii="Arial" w:hAnsi="Arial" w:cs="Arial"/>
        </w:rPr>
        <w:t xml:space="preserve">        , Livro A, em          ................... e alterações, se houver, </w:t>
      </w:r>
      <w:r w:rsidR="00A63141">
        <w:rPr>
          <w:rFonts w:ascii="Arial" w:hAnsi="Arial" w:cs="Arial"/>
        </w:rPr>
        <w:t xml:space="preserve">RESOLVE, </w:t>
      </w:r>
      <w:r w:rsidRPr="005D277A">
        <w:rPr>
          <w:rFonts w:ascii="Arial" w:hAnsi="Arial" w:cs="Arial"/>
        </w:rPr>
        <w:t xml:space="preserve">melhor forma de direito, </w:t>
      </w:r>
      <w:r w:rsidR="00A63141">
        <w:rPr>
          <w:rFonts w:ascii="Arial" w:hAnsi="Arial" w:cs="Arial"/>
        </w:rPr>
        <w:t xml:space="preserve">transformar a referida empresa de individual de responsabilidade limitada em Sociedade simples ltda. </w:t>
      </w:r>
      <w:r w:rsidR="00C1617E">
        <w:rPr>
          <w:rFonts w:ascii="Arial" w:hAnsi="Arial" w:cs="Arial"/>
        </w:rPr>
        <w:t>Unipessoal,</w:t>
      </w:r>
      <w:r w:rsidRPr="005D277A">
        <w:rPr>
          <w:rFonts w:ascii="Arial" w:hAnsi="Arial" w:cs="Arial"/>
        </w:rPr>
        <w:t xml:space="preserve"> </w:t>
      </w:r>
      <w:r w:rsidR="00A63141">
        <w:rPr>
          <w:rFonts w:ascii="Arial" w:hAnsi="Arial" w:cs="Arial"/>
        </w:rPr>
        <w:t xml:space="preserve">e , </w:t>
      </w:r>
      <w:r w:rsidR="00C1617E">
        <w:rPr>
          <w:rFonts w:ascii="Arial" w:hAnsi="Arial" w:cs="Arial"/>
        </w:rPr>
        <w:t xml:space="preserve">na </w:t>
      </w:r>
      <w:r w:rsidR="00A63141">
        <w:rPr>
          <w:rFonts w:ascii="Arial" w:hAnsi="Arial" w:cs="Arial"/>
        </w:rPr>
        <w:t>oportunidade</w:t>
      </w:r>
      <w:r w:rsidR="00C1617E">
        <w:rPr>
          <w:rFonts w:ascii="Arial" w:hAnsi="Arial" w:cs="Arial"/>
        </w:rPr>
        <w:t>,</w:t>
      </w:r>
      <w:r w:rsidR="00A63141">
        <w:rPr>
          <w:rFonts w:ascii="Arial" w:hAnsi="Arial" w:cs="Arial"/>
        </w:rPr>
        <w:t xml:space="preserve"> consolidar o contrato social, que passará a reger-se, </w:t>
      </w:r>
      <w:r w:rsidR="00C1617E">
        <w:rPr>
          <w:rFonts w:ascii="Arial" w:hAnsi="Arial" w:cs="Arial"/>
        </w:rPr>
        <w:t>única e exclusivamente, pelas clá</w:t>
      </w:r>
      <w:r w:rsidR="00A63141">
        <w:rPr>
          <w:rFonts w:ascii="Arial" w:hAnsi="Arial" w:cs="Arial"/>
        </w:rPr>
        <w:t>usulas e condições seguintes::</w:t>
      </w:r>
    </w:p>
    <w:p w:rsidR="00A63141" w:rsidRPr="00A63141" w:rsidRDefault="00A63141" w:rsidP="00A63141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A63141">
        <w:rPr>
          <w:rFonts w:ascii="Arial" w:hAnsi="Arial" w:cs="Arial"/>
          <w:b/>
          <w:bCs/>
          <w:u w:val="single"/>
        </w:rPr>
        <w:t>CONSOLIDAÇÃO DO CONTRATO SOCIAL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PRIMEIRA – DA DENOMINAÇAO SOCIAL, SEDE E FORO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A sociedade continuará girando sob a denominação </w:t>
      </w:r>
      <w:proofErr w:type="gramStart"/>
      <w:r w:rsidRPr="005D277A">
        <w:rPr>
          <w:rFonts w:ascii="Arial" w:hAnsi="Arial" w:cs="Arial"/>
        </w:rPr>
        <w:t>de ...</w:t>
      </w:r>
      <w:proofErr w:type="gramEnd"/>
      <w:r w:rsidRPr="005D277A">
        <w:rPr>
          <w:rFonts w:ascii="Arial" w:hAnsi="Arial" w:cs="Arial"/>
        </w:rPr>
        <w:t>................, com foro e sede na (rua, av.) nº de andar, sala ...., Bairro ......., Cidade ..........., Estado, CEP.......... 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SEGUNDA - OBJETO SOCIAL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objeto social permanece </w:t>
      </w:r>
      <w:proofErr w:type="gramStart"/>
      <w:r w:rsidRPr="005D277A">
        <w:rPr>
          <w:rFonts w:ascii="Arial" w:hAnsi="Arial" w:cs="Arial"/>
        </w:rPr>
        <w:t>sendo ...</w:t>
      </w:r>
      <w:proofErr w:type="gramEnd"/>
      <w:r w:rsidRPr="005D277A">
        <w:rPr>
          <w:rFonts w:ascii="Arial" w:hAnsi="Arial" w:cs="Arial"/>
        </w:rPr>
        <w:t>................................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TERCEIRA - CAPITAL SOCIAL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capital social continua sendo de </w:t>
      </w:r>
      <w:proofErr w:type="gramStart"/>
      <w:r w:rsidRPr="005D277A">
        <w:rPr>
          <w:rFonts w:ascii="Arial" w:hAnsi="Arial" w:cs="Arial"/>
        </w:rPr>
        <w:t>R$ ...</w:t>
      </w:r>
      <w:proofErr w:type="gramEnd"/>
      <w:r w:rsidRPr="005D277A">
        <w:rPr>
          <w:rFonts w:ascii="Arial" w:hAnsi="Arial" w:cs="Arial"/>
        </w:rPr>
        <w:t>.......... (</w:t>
      </w:r>
      <w:proofErr w:type="gramStart"/>
      <w:r w:rsidRPr="005D277A">
        <w:rPr>
          <w:rFonts w:ascii="Arial" w:hAnsi="Arial" w:cs="Arial"/>
        </w:rPr>
        <w:t>...........</w:t>
      </w:r>
      <w:proofErr w:type="gramEnd"/>
      <w:r w:rsidRPr="005D277A">
        <w:rPr>
          <w:rFonts w:ascii="Arial" w:hAnsi="Arial" w:cs="Arial"/>
        </w:rPr>
        <w:t xml:space="preserve">), totalmente integralizado em moeda corrente do país, dividido em .............. </w:t>
      </w:r>
      <w:proofErr w:type="gramStart"/>
      <w:r w:rsidRPr="005D277A">
        <w:rPr>
          <w:rFonts w:ascii="Arial" w:hAnsi="Arial" w:cs="Arial"/>
        </w:rPr>
        <w:t xml:space="preserve">( </w:t>
      </w:r>
      <w:proofErr w:type="gramEnd"/>
      <w:r w:rsidRPr="005D277A">
        <w:rPr>
          <w:rFonts w:ascii="Arial" w:hAnsi="Arial" w:cs="Arial"/>
        </w:rPr>
        <w:t>......... quotas) de valor unitário de R$ ........ (</w:t>
      </w:r>
      <w:proofErr w:type="gramStart"/>
      <w:r w:rsidRPr="005D277A">
        <w:rPr>
          <w:rFonts w:ascii="Arial" w:hAnsi="Arial" w:cs="Arial"/>
        </w:rPr>
        <w:t>..........</w:t>
      </w:r>
      <w:proofErr w:type="gramEnd"/>
      <w:r w:rsidRPr="005D277A">
        <w:rPr>
          <w:rFonts w:ascii="Arial" w:hAnsi="Arial" w:cs="Arial"/>
        </w:rPr>
        <w:t xml:space="preserve">) cada uma, dele pertencendo ............ </w:t>
      </w:r>
      <w:proofErr w:type="gramStart"/>
      <w:r w:rsidRPr="005D277A">
        <w:rPr>
          <w:rFonts w:ascii="Arial" w:hAnsi="Arial" w:cs="Arial"/>
        </w:rPr>
        <w:t>quotas</w:t>
      </w:r>
      <w:proofErr w:type="gramEnd"/>
      <w:r w:rsidRPr="005D277A">
        <w:rPr>
          <w:rFonts w:ascii="Arial" w:hAnsi="Arial" w:cs="Arial"/>
        </w:rPr>
        <w:t xml:space="preserve"> ao sócio único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>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lang w:val="en-US"/>
        </w:rPr>
        <w:t> </w:t>
      </w:r>
      <w:r w:rsidRPr="005D277A">
        <w:rPr>
          <w:rFonts w:ascii="Arial" w:hAnsi="Arial" w:cs="Arial"/>
          <w:b/>
        </w:rPr>
        <w:t xml:space="preserve"> Parágrafo Único</w:t>
      </w:r>
      <w:r w:rsidRPr="005D277A">
        <w:rPr>
          <w:rFonts w:ascii="Arial" w:hAnsi="Arial" w:cs="Arial"/>
        </w:rPr>
        <w:t>: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responsabilidade do sócio é restrita ao valor de suas quotas, respondendo solidariamente pela integralização do capital social.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lastRenderedPageBreak/>
        <w:t>CLÁUSULA QUARTA - PRAZO DE DURAÇÃO, DE INÍCIO DE ATIVIDADES E TÉRMINO DO EXERCÍCIO SOCIAL</w:t>
      </w:r>
      <w:r>
        <w:rPr>
          <w:rFonts w:ascii="Arial" w:hAnsi="Arial" w:cs="Arial"/>
        </w:rPr>
        <w:t>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iniciou suas atividades no ato de registro do contrato de constituição no Registro Civil das Pessoas Jurídicas, sendo por prazo indeterminado o seu tempo de duração e encerrando-se o seu exercício social em 31 de dezembro de cada ano.</w:t>
      </w:r>
      <w:r w:rsidRPr="005D277A">
        <w:rPr>
          <w:rFonts w:ascii="Arial" w:hAnsi="Arial" w:cs="Arial"/>
          <w:b/>
          <w:bCs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QUINTA — A ADMINISTRAÇÃO E USO DA DENOMINAÇÃO SOCIAL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A administração da Sociedade e o uso da denominação social ficarão a cargo do sócio único administrador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>, que assinará individualmente somente em negócios de exclusivo interesse da sociedade, podendo representá-la perante repartições Públicas, Federais, Estaduais, Municipais e Autárquicas, inclusive Bancos, sendo-lhe vedado</w:t>
      </w:r>
      <w:r>
        <w:rPr>
          <w:rFonts w:ascii="Arial" w:hAnsi="Arial" w:cs="Arial"/>
        </w:rPr>
        <w:t>,</w:t>
      </w:r>
      <w:r w:rsidRPr="005D277A">
        <w:rPr>
          <w:rFonts w:ascii="Arial" w:hAnsi="Arial" w:cs="Arial"/>
        </w:rPr>
        <w:t xml:space="preserve"> no entanto, usar a denominação social em negócios estranhos aos interesses da sociedade ou assumir responsabilidade estranha ao objetivo social, seja em seu favor ou de terceiros.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 xml:space="preserve">Fica facultado ao administrador nomear </w:t>
      </w:r>
      <w:proofErr w:type="gramStart"/>
      <w:r w:rsidRPr="005D277A">
        <w:rPr>
          <w:rFonts w:ascii="Arial" w:hAnsi="Arial" w:cs="Arial"/>
        </w:rPr>
        <w:t>procurador(</w:t>
      </w:r>
      <w:proofErr w:type="spellStart"/>
      <w:proofErr w:type="gramEnd"/>
      <w:r w:rsidRPr="005D277A">
        <w:rPr>
          <w:rFonts w:ascii="Arial" w:hAnsi="Arial" w:cs="Arial"/>
        </w:rPr>
        <w:t>es</w:t>
      </w:r>
      <w:proofErr w:type="spellEnd"/>
      <w:r w:rsidRPr="005D277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D277A">
        <w:rPr>
          <w:rFonts w:ascii="Arial" w:hAnsi="Arial" w:cs="Arial"/>
        </w:rPr>
        <w:t>para um período determinado, devendo o instrumento de procuração especificar os atos a serem praticados pelo(s) procurador(</w:t>
      </w:r>
      <w:proofErr w:type="spellStart"/>
      <w:r w:rsidRPr="005D277A">
        <w:rPr>
          <w:rFonts w:ascii="Arial" w:hAnsi="Arial" w:cs="Arial"/>
        </w:rPr>
        <w:t>es</w:t>
      </w:r>
      <w:proofErr w:type="spellEnd"/>
      <w:r w:rsidRPr="005D277A">
        <w:rPr>
          <w:rFonts w:ascii="Arial" w:hAnsi="Arial" w:cs="Arial"/>
        </w:rPr>
        <w:t>) assim nomeado(s) e a duração do mandato.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CLÁUSULA SEXTA — RETIRADA </w:t>
      </w:r>
      <w:proofErr w:type="gramStart"/>
      <w:r w:rsidRPr="005D277A">
        <w:rPr>
          <w:rFonts w:ascii="Arial" w:hAnsi="Arial" w:cs="Arial"/>
          <w:b/>
          <w:bCs/>
        </w:rPr>
        <w:t>PRO LABORE</w:t>
      </w:r>
      <w:proofErr w:type="gramEnd"/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sócio declara que não há interesse por parte do mesmo em efetuar retiradas </w:t>
      </w:r>
      <w:proofErr w:type="gramStart"/>
      <w:r w:rsidRPr="005D277A">
        <w:rPr>
          <w:rFonts w:ascii="Arial" w:hAnsi="Arial" w:cs="Arial"/>
        </w:rPr>
        <w:t>pro labore</w:t>
      </w:r>
      <w:proofErr w:type="gramEnd"/>
      <w:r w:rsidRPr="005D277A">
        <w:rPr>
          <w:rFonts w:ascii="Arial" w:hAnsi="Arial" w:cs="Arial"/>
        </w:rPr>
        <w:t xml:space="preserve"> para remunerar a gerência, optando pela retirada e/ou distribuição de lucros.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SÉTIMA - LUCROS E/OU PREJUÍZOS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l</w:t>
      </w:r>
      <w:r w:rsidRPr="005D277A">
        <w:rPr>
          <w:rFonts w:ascii="Arial" w:hAnsi="Arial" w:cs="Arial"/>
        </w:rPr>
        <w:t>ucros e/ou prejuízos apurados em Balanço a ser realizado após o término do exercício social serão destinados ao sócio único, podendo-se, todavia, optar pelo aumento de capital social utilizando os lucros e/ou pela compensação dos prejuízos em exercícios futuros.</w:t>
      </w:r>
    </w:p>
    <w:p w:rsidR="00E1747C" w:rsidRPr="005D277A" w:rsidRDefault="00E1747C" w:rsidP="00E1747C">
      <w:pPr>
        <w:spacing w:line="360" w:lineRule="auto"/>
        <w:jc w:val="both"/>
        <w:rPr>
          <w:rStyle w:val="Forte"/>
          <w:rFonts w:ascii="Arial" w:hAnsi="Arial" w:cs="Arial"/>
          <w:shd w:val="clear" w:color="auto" w:fill="FFFFFF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 xml:space="preserve">Fica a sociedade autorizada a distribuir antecipadamente lucros do exercício, com base em levantamento de balanço intermediário, observada a </w:t>
      </w:r>
      <w:r w:rsidRPr="005D277A">
        <w:rPr>
          <w:rFonts w:ascii="Arial" w:hAnsi="Arial" w:cs="Arial"/>
        </w:rPr>
        <w:lastRenderedPageBreak/>
        <w:t>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OITAVA — DELIBERAÇÕES SOCIAIS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As deliberações sociais serão aprovadas pelo sócio único.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NONA — FILIAIS E OUTRAS DEPENDÊNCIAS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poderá, a qualquer tempo, abrir ou fechar filiais e outros estabelecimentos ou dependências em qualquer parte do país ou fora dele por ato de seu administrador sócio único.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- DA DISSOLUÇÃO DA SOCIEDADE</w:t>
      </w:r>
      <w:r w:rsidRPr="005D277A">
        <w:rPr>
          <w:rFonts w:ascii="Arial" w:hAnsi="Arial" w:cs="Arial"/>
        </w:rPr>
        <w:t xml:space="preserve"> </w:t>
      </w:r>
    </w:p>
    <w:p w:rsidR="00421832" w:rsidRPr="00421832" w:rsidRDefault="00421832" w:rsidP="00421832">
      <w:pPr>
        <w:spacing w:line="360" w:lineRule="auto"/>
        <w:jc w:val="both"/>
        <w:rPr>
          <w:rFonts w:ascii="Arial" w:hAnsi="Arial" w:cs="Arial"/>
          <w:b/>
          <w:bCs/>
        </w:rPr>
      </w:pPr>
      <w:r w:rsidRPr="00421832">
        <w:rPr>
          <w:rFonts w:ascii="Arial" w:hAnsi="Arial" w:cs="Arial"/>
        </w:rPr>
        <w:t xml:space="preserve">A sociedade poderá ser dissolvida em caso de morte do sócio único, nas hipóteses previstas em lei ou por iniciativa do próprio sócio, sendo que, nessa hipótese, ele realizará diretamente a liquidação ou indicará liquidante, dando-lhe a forma de liquidação. Solvidas as dívidas e extintas as obrigações da sociedade, o patrimônio remanescente será integralmente incorporado ao patrimônio do sócio único.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PRIMEIRA — DECLARAÇÕES DO SÓCIO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Para os efeitos do disposto no art. 1.011 do Código Civil, o sócio declara, sob as penas da Lei, que não está incurso em nenhum dos crimes previstos ali ou em lei especial, que possam impedi-lo de exercer a administração da sociedade.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SEGUNDA — CASOS OMISSOS</w:t>
      </w:r>
      <w:r w:rsidRPr="005D277A">
        <w:rPr>
          <w:rFonts w:ascii="Arial" w:hAnsi="Arial" w:cs="Arial"/>
        </w:rPr>
        <w:t xml:space="preserve"> 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Os casos omissos neste contrato serão resolvidos pelo sócio único, observ</w:t>
      </w:r>
      <w:r>
        <w:rPr>
          <w:rFonts w:ascii="Arial" w:hAnsi="Arial" w:cs="Arial"/>
        </w:rPr>
        <w:t xml:space="preserve">ados </w:t>
      </w:r>
      <w:r w:rsidRPr="005D277A">
        <w:rPr>
          <w:rFonts w:ascii="Arial" w:hAnsi="Arial" w:cs="Arial"/>
        </w:rPr>
        <w:t>os preceitos do Código Civil e de outros dispositivos legais que lhes sejam aplicáveis.</w:t>
      </w:r>
    </w:p>
    <w:p w:rsidR="00E1747C" w:rsidRPr="005D277A" w:rsidRDefault="00E1747C" w:rsidP="00E1747C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E, estando assim ajustado, assina este instrumento contratual em 03 (três) vias de igual forma e teor e para o mesmo efeito.</w:t>
      </w:r>
    </w:p>
    <w:p w:rsidR="00E1747C" w:rsidRPr="005D277A" w:rsidRDefault="00E1747C" w:rsidP="00E1747C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</w:rPr>
        <w:t>Belo Horizonte, data.</w:t>
      </w:r>
    </w:p>
    <w:p w:rsidR="00E1747C" w:rsidRPr="005D277A" w:rsidRDefault="00E1747C" w:rsidP="00E1747C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</w:rPr>
        <w:t>Assinatura do sócio.</w:t>
      </w:r>
    </w:p>
    <w:p w:rsidR="00E1747C" w:rsidRDefault="00E1747C" w:rsidP="00E174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1747C" w:rsidRDefault="00E1747C" w:rsidP="00E1747C"/>
    <w:p w:rsidR="008933A4" w:rsidRDefault="00C16749"/>
    <w:sectPr w:rsidR="008933A4" w:rsidSect="00FA414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49" w:rsidRDefault="00C16749" w:rsidP="0039169E">
      <w:pPr>
        <w:spacing w:after="0" w:line="240" w:lineRule="auto"/>
      </w:pPr>
      <w:r>
        <w:separator/>
      </w:r>
    </w:p>
  </w:endnote>
  <w:endnote w:type="continuationSeparator" w:id="0">
    <w:p w:rsidR="00C16749" w:rsidRDefault="00C16749" w:rsidP="0039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5" w:rsidRDefault="00187C9D">
    <w:pPr>
      <w:pStyle w:val="Rodap"/>
      <w:jc w:val="center"/>
    </w:pPr>
    <w:r>
      <w:fldChar w:fldCharType="begin"/>
    </w:r>
    <w:r w:rsidR="00B60DF5">
      <w:instrText xml:space="preserve"> PAGE   \* MERGEFORMAT </w:instrText>
    </w:r>
    <w:r>
      <w:fldChar w:fldCharType="separate"/>
    </w:r>
    <w:r w:rsidR="00986B48">
      <w:rPr>
        <w:noProof/>
      </w:rPr>
      <w:t>3</w:t>
    </w:r>
    <w:r>
      <w:fldChar w:fldCharType="end"/>
    </w:r>
  </w:p>
  <w:p w:rsidR="00AE41E5" w:rsidRDefault="00C167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49" w:rsidRDefault="00C16749" w:rsidP="0039169E">
      <w:pPr>
        <w:spacing w:after="0" w:line="240" w:lineRule="auto"/>
      </w:pPr>
      <w:r>
        <w:separator/>
      </w:r>
    </w:p>
  </w:footnote>
  <w:footnote w:type="continuationSeparator" w:id="0">
    <w:p w:rsidR="00C16749" w:rsidRDefault="00C16749" w:rsidP="0039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47C"/>
    <w:rsid w:val="000F6707"/>
    <w:rsid w:val="00171450"/>
    <w:rsid w:val="00187C9D"/>
    <w:rsid w:val="003070DB"/>
    <w:rsid w:val="0039169E"/>
    <w:rsid w:val="00421832"/>
    <w:rsid w:val="004E30BC"/>
    <w:rsid w:val="005F6294"/>
    <w:rsid w:val="006D4803"/>
    <w:rsid w:val="00864D15"/>
    <w:rsid w:val="00885A10"/>
    <w:rsid w:val="00913DF7"/>
    <w:rsid w:val="009356E0"/>
    <w:rsid w:val="00986B48"/>
    <w:rsid w:val="00A63141"/>
    <w:rsid w:val="00B60DF5"/>
    <w:rsid w:val="00C1617E"/>
    <w:rsid w:val="00C16749"/>
    <w:rsid w:val="00DB4EED"/>
    <w:rsid w:val="00E1747C"/>
    <w:rsid w:val="00E645DD"/>
    <w:rsid w:val="00FA4149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7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747C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E17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4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josen.n</dc:creator>
  <cp:lastModifiedBy>josen.n</cp:lastModifiedBy>
  <cp:revision>6</cp:revision>
  <dcterms:created xsi:type="dcterms:W3CDTF">2020-01-26T21:08:00Z</dcterms:created>
  <dcterms:modified xsi:type="dcterms:W3CDTF">2020-01-27T20:15:00Z</dcterms:modified>
</cp:coreProperties>
</file>